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bookmarkStart w:id="0" w:name="_GoBack"/>
            <w:r>
              <w:rPr>
                <w:rFonts w:hint="eastAsia" w:ascii="宋体" w:hAnsi="宋体" w:eastAsia="宋体"/>
                <w:sz w:val="21"/>
                <w:szCs w:val="21"/>
                <w:lang w:val="en-US" w:eastAsia="zh-CN"/>
              </w:rPr>
              <w:t>宁夏滨河海利建材有限公司水泥窑协同处置危废技术改造项目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与本项目环境影响和环境保护措施有关的建议和意见</w:t>
            </w:r>
            <w:r>
              <w:rPr>
                <w:rFonts w:ascii="宋体" w:hAnsi="宋体" w:eastAsia="宋体"/>
                <w:sz w:val="21"/>
                <w:szCs w:val="21"/>
              </w:rPr>
              <w:t>（</w:t>
            </w:r>
            <w:r>
              <w:rPr>
                <w:rFonts w:ascii="宋体" w:hAnsi="宋体" w:eastAsia="宋体"/>
                <w:bCs/>
                <w:sz w:val="21"/>
                <w:szCs w:val="21"/>
              </w:rPr>
              <w:t>注：</w:t>
            </w:r>
            <w:r>
              <w:rPr>
                <w:rFonts w:ascii="宋体" w:hAnsi="宋体" w:eastAsia="宋体"/>
                <w:sz w:val="21"/>
                <w:szCs w:val="21"/>
              </w:rPr>
              <w:t>根据《环境影响评价公众参与办法》规定，涉及</w:t>
            </w:r>
            <w:r>
              <w:rPr>
                <w:rFonts w:ascii="宋体" w:hAnsi="宋体" w:eastAsia="宋体"/>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leftChars="197"/>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center"/>
          </w:tcPr>
          <w:p>
            <w:pPr>
              <w:adjustRightInd w:val="0"/>
              <w:snapToGrid w:val="0"/>
              <w:jc w:val="center"/>
              <w:rPr>
                <w:rFonts w:ascii="宋体" w:hAnsi="宋体" w:eastAsia="宋体"/>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center"/>
          </w:tcPr>
          <w:p>
            <w:pPr>
              <w:adjustRightInd w:val="0"/>
              <w:snapToGrid w:val="0"/>
              <w:jc w:val="center"/>
              <w:rPr>
                <w:rFonts w:ascii="宋体" w:hAnsi="宋体" w:eastAsia="宋体"/>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center"/>
          </w:tcPr>
          <w:p>
            <w:pPr>
              <w:adjustRightInd w:val="0"/>
              <w:snapToGrid w:val="0"/>
              <w:jc w:val="center"/>
              <w:rPr>
                <w:rFonts w:ascii="宋体" w:hAnsi="宋体" w:eastAsia="宋体"/>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jc w:val="center"/>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75247E"/>
    <w:rsid w:val="00E32701"/>
    <w:rsid w:val="00EE6A2E"/>
    <w:rsid w:val="00FB6D19"/>
    <w:rsid w:val="16053113"/>
    <w:rsid w:val="40832477"/>
    <w:rsid w:val="44EB321A"/>
    <w:rsid w:val="541F1F54"/>
    <w:rsid w:val="59DB4407"/>
    <w:rsid w:val="5C04748C"/>
    <w:rsid w:val="5F705ED8"/>
    <w:rsid w:val="6D535020"/>
    <w:rsid w:val="74A84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85</Words>
  <Characters>491</Characters>
  <Lines>4</Lines>
  <Paragraphs>1</Paragraphs>
  <TotalTime>11</TotalTime>
  <ScaleCrop>false</ScaleCrop>
  <LinksUpToDate>false</LinksUpToDate>
  <CharactersWithSpaces>575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Administered</cp:lastModifiedBy>
  <dcterms:modified xsi:type="dcterms:W3CDTF">2019-06-04T07:12:41Z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